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B5DB6" w14:textId="3DFE6C08" w:rsidR="009E7FB3" w:rsidRPr="004776D4" w:rsidRDefault="00AB3D31" w:rsidP="00DC4704">
      <w:pPr>
        <w:jc w:val="center"/>
        <w:rPr>
          <w:rFonts w:ascii="Arial" w:hAnsi="Arial" w:cs="Arial"/>
          <w:b/>
        </w:rPr>
      </w:pPr>
      <w:r w:rsidRPr="004776D4">
        <w:rPr>
          <w:rFonts w:ascii="Arial" w:hAnsi="Arial" w:cs="Arial"/>
          <w:b/>
        </w:rPr>
        <w:t>Australian Curriculum - General Capabilities: Personal and Soci</w:t>
      </w:r>
      <w:r w:rsidR="008A6523">
        <w:rPr>
          <w:rFonts w:ascii="Arial" w:hAnsi="Arial" w:cs="Arial"/>
          <w:b/>
        </w:rPr>
        <w:t>al Capability</w:t>
      </w:r>
      <w:bookmarkStart w:id="0" w:name="_GoBack"/>
      <w:bookmarkEnd w:id="0"/>
      <w:r w:rsidR="00A41C96" w:rsidRPr="004776D4">
        <w:rPr>
          <w:rFonts w:ascii="Arial" w:hAnsi="Arial" w:cs="Arial"/>
          <w:b/>
        </w:rPr>
        <w:t xml:space="preserve"> </w:t>
      </w:r>
      <w:r w:rsidR="001E2F34" w:rsidRPr="004776D4">
        <w:rPr>
          <w:rFonts w:ascii="Arial" w:hAnsi="Arial" w:cs="Arial"/>
          <w:b/>
        </w:rPr>
        <w:t>– Social Management continuum</w:t>
      </w:r>
    </w:p>
    <w:tbl>
      <w:tblPr>
        <w:tblStyle w:val="LightGrid-Accent5"/>
        <w:tblW w:w="14743" w:type="dxa"/>
        <w:tblInd w:w="-318" w:type="dxa"/>
        <w:tblLook w:val="04A0" w:firstRow="1" w:lastRow="0" w:firstColumn="1" w:lastColumn="0" w:noHBand="0" w:noVBand="1"/>
      </w:tblPr>
      <w:tblGrid>
        <w:gridCol w:w="2948"/>
        <w:gridCol w:w="2949"/>
        <w:gridCol w:w="2948"/>
        <w:gridCol w:w="2949"/>
        <w:gridCol w:w="2949"/>
      </w:tblGrid>
      <w:tr w:rsidR="00DC4704" w14:paraId="6A0E51B1" w14:textId="55982081" w:rsidTr="00DC4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549A5343" w14:textId="34659954" w:rsidR="00DC4704" w:rsidRPr="00DC4704" w:rsidRDefault="00DC4704" w:rsidP="00AB3D3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4704">
              <w:rPr>
                <w:rFonts w:ascii="Arial" w:hAnsi="Arial" w:cs="Arial"/>
                <w:b w:val="0"/>
                <w:sz w:val="18"/>
                <w:szCs w:val="18"/>
              </w:rPr>
              <w:t>Level 1: Typically by the end of Foundation Year, students:</w:t>
            </w:r>
          </w:p>
        </w:tc>
        <w:tc>
          <w:tcPr>
            <w:tcW w:w="2949" w:type="dxa"/>
          </w:tcPr>
          <w:p w14:paraId="3F79106D" w14:textId="22411A36" w:rsidR="00DC4704" w:rsidRPr="00DC4704" w:rsidRDefault="00DC4704" w:rsidP="00AB3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4704">
              <w:rPr>
                <w:rFonts w:ascii="Arial" w:hAnsi="Arial" w:cs="Arial"/>
                <w:b w:val="0"/>
                <w:sz w:val="18"/>
                <w:szCs w:val="18"/>
              </w:rPr>
              <w:t>Level 2: Typically by the end of Year 2, students:</w:t>
            </w:r>
          </w:p>
        </w:tc>
        <w:tc>
          <w:tcPr>
            <w:tcW w:w="2948" w:type="dxa"/>
          </w:tcPr>
          <w:p w14:paraId="2277EC55" w14:textId="7BB47FDD" w:rsidR="00DC4704" w:rsidRPr="00DC4704" w:rsidRDefault="00DC4704" w:rsidP="00AB3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4704">
              <w:rPr>
                <w:rFonts w:ascii="Arial" w:hAnsi="Arial" w:cs="Arial"/>
                <w:b w:val="0"/>
                <w:sz w:val="18"/>
                <w:szCs w:val="18"/>
              </w:rPr>
              <w:t>Level 3: Typically by the end of Year 4, students:</w:t>
            </w:r>
          </w:p>
        </w:tc>
        <w:tc>
          <w:tcPr>
            <w:tcW w:w="2949" w:type="dxa"/>
          </w:tcPr>
          <w:p w14:paraId="6DB23E56" w14:textId="29FA574E" w:rsidR="00DC4704" w:rsidRPr="00DC4704" w:rsidRDefault="00DC4704" w:rsidP="00AB3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4704">
              <w:rPr>
                <w:rFonts w:ascii="Arial" w:hAnsi="Arial" w:cs="Arial"/>
                <w:b w:val="0"/>
                <w:sz w:val="18"/>
                <w:szCs w:val="18"/>
              </w:rPr>
              <w:t>Level 4: Typically by the end of Year 6, students:</w:t>
            </w:r>
          </w:p>
        </w:tc>
        <w:tc>
          <w:tcPr>
            <w:tcW w:w="2949" w:type="dxa"/>
          </w:tcPr>
          <w:p w14:paraId="4823D778" w14:textId="055345B2" w:rsidR="00DC4704" w:rsidRPr="00DC4704" w:rsidRDefault="00DC4704" w:rsidP="00AB3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4704">
              <w:rPr>
                <w:rFonts w:ascii="Arial" w:hAnsi="Arial" w:cs="Arial"/>
                <w:b w:val="0"/>
                <w:sz w:val="18"/>
                <w:szCs w:val="18"/>
              </w:rPr>
              <w:t>Level 5: Typically by the end of Year 8, students:</w:t>
            </w:r>
          </w:p>
        </w:tc>
      </w:tr>
      <w:tr w:rsidR="00DC4704" w14:paraId="17BE4E70" w14:textId="220DF1EF" w:rsidTr="00D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67C43806" w14:textId="77777777" w:rsidR="00DC4704" w:rsidRPr="00DC4704" w:rsidRDefault="00DC4704" w:rsidP="00EF1419">
            <w:pPr>
              <w:spacing w:before="120" w:after="120"/>
              <w:outlineLvl w:val="5"/>
              <w:rPr>
                <w:rFonts w:ascii="Arial" w:eastAsia="Times New Roman" w:hAnsi="Arial" w:cs="Arial"/>
                <w:b w:val="0"/>
                <w:bCs w:val="0"/>
                <w:color w:val="0070C0"/>
                <w:sz w:val="20"/>
                <w:szCs w:val="20"/>
                <w:lang w:val="en" w:eastAsia="en-AU"/>
              </w:rPr>
            </w:pPr>
            <w:r w:rsidRPr="00DC4704">
              <w:rPr>
                <w:rFonts w:ascii="Arial" w:eastAsia="Times New Roman" w:hAnsi="Arial" w:cs="Arial"/>
                <w:b w:val="0"/>
                <w:color w:val="0070C0"/>
                <w:sz w:val="20"/>
                <w:szCs w:val="20"/>
                <w:lang w:val="en" w:eastAsia="en-AU"/>
              </w:rPr>
              <w:t>Communicate effectively</w:t>
            </w:r>
          </w:p>
          <w:p w14:paraId="6DA623DB" w14:textId="77777777" w:rsidR="00DC4704" w:rsidRPr="00DC4704" w:rsidRDefault="00DC4704" w:rsidP="00EF14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" w:eastAsia="en-AU"/>
              </w:rPr>
            </w:pPr>
            <w:r w:rsidRPr="00DC4704">
              <w:rPr>
                <w:rFonts w:ascii="Arial" w:eastAsia="Times New Roman" w:hAnsi="Arial" w:cs="Arial"/>
                <w:b w:val="0"/>
                <w:sz w:val="18"/>
                <w:szCs w:val="18"/>
                <w:lang w:val="en" w:eastAsia="en-AU"/>
              </w:rPr>
              <w:t>identify positive ways to initiate, join and interrupt conversations with adults and peers</w:t>
            </w:r>
          </w:p>
          <w:p w14:paraId="32D9DE55" w14:textId="77777777" w:rsidR="00DC4704" w:rsidRPr="00DC4704" w:rsidRDefault="00DC4704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949" w:type="dxa"/>
          </w:tcPr>
          <w:p w14:paraId="4F18EE8F" w14:textId="77777777" w:rsidR="00DC4704" w:rsidRPr="005E416E" w:rsidRDefault="00DC4704" w:rsidP="00EF1419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Communicate effectively</w:t>
            </w:r>
          </w:p>
          <w:p w14:paraId="0A84C8BB" w14:textId="77777777" w:rsidR="00DC4704" w:rsidRDefault="00DC4704" w:rsidP="00EF1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discuss the use of verbal and nonverbal communication skills to respond appropriately to adults and peers</w:t>
            </w:r>
          </w:p>
          <w:p w14:paraId="053C894F" w14:textId="77777777" w:rsidR="00DC4704" w:rsidRPr="00AB3D31" w:rsidRDefault="00DC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32D80AE8" w14:textId="77777777" w:rsidR="00DC4704" w:rsidRPr="005E416E" w:rsidRDefault="00DC4704" w:rsidP="00EF1419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Communicate effectively</w:t>
            </w:r>
          </w:p>
          <w:p w14:paraId="252738EE" w14:textId="77777777" w:rsidR="00DC4704" w:rsidRDefault="00DC4704" w:rsidP="00EF1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identify communication skills that enhance relationships for particular groups and purposes</w:t>
            </w:r>
          </w:p>
          <w:p w14:paraId="52036A82" w14:textId="77777777" w:rsidR="00DC4704" w:rsidRPr="00AB3D31" w:rsidRDefault="00DC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9" w:type="dxa"/>
          </w:tcPr>
          <w:p w14:paraId="497DED6C" w14:textId="77777777" w:rsidR="00DC4704" w:rsidRPr="005E416E" w:rsidRDefault="00DC4704" w:rsidP="00EF1419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Communicate effectively</w:t>
            </w:r>
          </w:p>
          <w:p w14:paraId="60C2442D" w14:textId="7F0A146F" w:rsidR="00DC4704" w:rsidRPr="00AB3D31" w:rsidRDefault="00DC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identify and explain factors that influence effective communication in a variety of situations</w:t>
            </w:r>
          </w:p>
        </w:tc>
        <w:tc>
          <w:tcPr>
            <w:tcW w:w="2949" w:type="dxa"/>
          </w:tcPr>
          <w:p w14:paraId="564A37B3" w14:textId="77777777" w:rsidR="00DC4704" w:rsidRPr="005E416E" w:rsidRDefault="00DC4704" w:rsidP="00EF1419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Communicate effectively</w:t>
            </w:r>
          </w:p>
          <w:p w14:paraId="0C07216A" w14:textId="7847BDE4" w:rsidR="00DC4704" w:rsidRPr="005E416E" w:rsidRDefault="00DC4704" w:rsidP="00EF1419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analyse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enablers of and barriers to effective verbal, nonverbal and digital communication</w:t>
            </w:r>
          </w:p>
        </w:tc>
      </w:tr>
      <w:tr w:rsidR="00DC4704" w14:paraId="717F6B42" w14:textId="08998CD8" w:rsidTr="00DC4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19BA750F" w14:textId="77777777" w:rsidR="00DC4704" w:rsidRPr="00DC4704" w:rsidRDefault="00DC4704" w:rsidP="00EF1419">
            <w:pPr>
              <w:spacing w:before="120" w:after="120"/>
              <w:outlineLvl w:val="5"/>
              <w:rPr>
                <w:rFonts w:ascii="Arial" w:eastAsia="Times New Roman" w:hAnsi="Arial" w:cs="Arial"/>
                <w:b w:val="0"/>
                <w:bCs w:val="0"/>
                <w:color w:val="0070C0"/>
                <w:sz w:val="20"/>
                <w:szCs w:val="20"/>
                <w:lang w:val="en" w:eastAsia="en-AU"/>
              </w:rPr>
            </w:pPr>
            <w:r w:rsidRPr="00DC4704">
              <w:rPr>
                <w:rFonts w:ascii="Arial" w:eastAsia="Times New Roman" w:hAnsi="Arial" w:cs="Arial"/>
                <w:b w:val="0"/>
                <w:color w:val="0070C0"/>
                <w:sz w:val="20"/>
                <w:szCs w:val="20"/>
                <w:lang w:val="en" w:eastAsia="en-AU"/>
              </w:rPr>
              <w:t>Work collaboratively</w:t>
            </w:r>
          </w:p>
          <w:p w14:paraId="21297487" w14:textId="77777777" w:rsidR="00DC4704" w:rsidRPr="00DC4704" w:rsidRDefault="00DC4704" w:rsidP="00EF14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" w:eastAsia="en-AU"/>
              </w:rPr>
            </w:pPr>
            <w:r w:rsidRPr="00DC4704">
              <w:rPr>
                <w:rFonts w:ascii="Arial" w:eastAsia="Times New Roman" w:hAnsi="Arial" w:cs="Arial"/>
                <w:b w:val="0"/>
                <w:sz w:val="18"/>
                <w:szCs w:val="18"/>
                <w:lang w:val="en" w:eastAsia="en-AU"/>
              </w:rPr>
              <w:t>share experiences of cooperation in play and group activities</w:t>
            </w:r>
          </w:p>
          <w:p w14:paraId="66EB9EB2" w14:textId="77777777" w:rsidR="00DC4704" w:rsidRPr="00DC4704" w:rsidRDefault="00DC4704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949" w:type="dxa"/>
          </w:tcPr>
          <w:p w14:paraId="23156D2D" w14:textId="77777777" w:rsidR="00DC4704" w:rsidRPr="005E416E" w:rsidRDefault="00DC4704" w:rsidP="00EF1419">
            <w:pPr>
              <w:spacing w:before="120" w:after="120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Work collaboratively</w:t>
            </w:r>
          </w:p>
          <w:p w14:paraId="5FFA4DD8" w14:textId="080A1684" w:rsidR="00DC4704" w:rsidRPr="00AB3D31" w:rsidRDefault="00DC4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identify cooperative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behaviours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in a range of group activities</w:t>
            </w:r>
          </w:p>
        </w:tc>
        <w:tc>
          <w:tcPr>
            <w:tcW w:w="2948" w:type="dxa"/>
          </w:tcPr>
          <w:p w14:paraId="6CBFC359" w14:textId="77777777" w:rsidR="00DC4704" w:rsidRPr="005E416E" w:rsidRDefault="00DC4704" w:rsidP="00EF1419">
            <w:pPr>
              <w:spacing w:before="120" w:after="120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Work collaboratively</w:t>
            </w:r>
          </w:p>
          <w:p w14:paraId="7DBF789F" w14:textId="13B612B7" w:rsidR="00DC4704" w:rsidRPr="00AB3D31" w:rsidRDefault="00DC4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describe characteristics of cooperative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behaviour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and identify evidence of these in group activities</w:t>
            </w:r>
          </w:p>
        </w:tc>
        <w:tc>
          <w:tcPr>
            <w:tcW w:w="2949" w:type="dxa"/>
          </w:tcPr>
          <w:p w14:paraId="40BEDC1D" w14:textId="77777777" w:rsidR="00DC4704" w:rsidRPr="005E416E" w:rsidRDefault="00DC4704" w:rsidP="00EF1419">
            <w:pPr>
              <w:spacing w:before="120" w:after="120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Work collaboratively</w:t>
            </w:r>
          </w:p>
          <w:p w14:paraId="64D8F016" w14:textId="750F0CB0" w:rsidR="00DC4704" w:rsidRPr="00AB3D31" w:rsidRDefault="00DC4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contribute to groups and teams, suggesting improvements in methods used for group investigations and projects</w:t>
            </w:r>
          </w:p>
        </w:tc>
        <w:tc>
          <w:tcPr>
            <w:tcW w:w="2949" w:type="dxa"/>
          </w:tcPr>
          <w:p w14:paraId="734CDB4C" w14:textId="77777777" w:rsidR="00DC4704" w:rsidRPr="005E416E" w:rsidRDefault="00DC4704" w:rsidP="00EF1419">
            <w:pPr>
              <w:spacing w:before="120" w:after="120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Work collaboratively</w:t>
            </w:r>
          </w:p>
          <w:p w14:paraId="05BCE9D4" w14:textId="6685DC08" w:rsidR="00DC4704" w:rsidRPr="005E416E" w:rsidRDefault="00DC4704" w:rsidP="00EF1419">
            <w:pPr>
              <w:spacing w:before="120" w:after="120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assess the extent to which individual roles and responsibilities enhance group cohesion and the achievement of personal and group objectives</w:t>
            </w:r>
          </w:p>
        </w:tc>
      </w:tr>
      <w:tr w:rsidR="00DC4704" w14:paraId="463EB2D5" w14:textId="3B6315B3" w:rsidTr="00D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4E681BBC" w14:textId="77777777" w:rsidR="00DC4704" w:rsidRPr="00DC4704" w:rsidRDefault="00DC4704" w:rsidP="00EF1419">
            <w:pPr>
              <w:spacing w:before="120" w:after="120"/>
              <w:outlineLvl w:val="5"/>
              <w:rPr>
                <w:rFonts w:ascii="Arial" w:eastAsia="Times New Roman" w:hAnsi="Arial" w:cs="Arial"/>
                <w:b w:val="0"/>
                <w:bCs w:val="0"/>
                <w:color w:val="0070C0"/>
                <w:sz w:val="20"/>
                <w:szCs w:val="20"/>
                <w:lang w:val="en" w:eastAsia="en-AU"/>
              </w:rPr>
            </w:pPr>
            <w:r w:rsidRPr="00DC4704">
              <w:rPr>
                <w:rFonts w:ascii="Arial" w:eastAsia="Times New Roman" w:hAnsi="Arial" w:cs="Arial"/>
                <w:b w:val="0"/>
                <w:color w:val="0070C0"/>
                <w:sz w:val="20"/>
                <w:szCs w:val="20"/>
                <w:lang w:val="en" w:eastAsia="en-AU"/>
              </w:rPr>
              <w:t>Make decisions</w:t>
            </w:r>
          </w:p>
          <w:p w14:paraId="0AFCDA16" w14:textId="77777777" w:rsidR="00DC4704" w:rsidRPr="00DC4704" w:rsidRDefault="00DC4704" w:rsidP="00EF14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" w:eastAsia="en-AU"/>
              </w:rPr>
            </w:pPr>
            <w:r w:rsidRPr="00DC4704">
              <w:rPr>
                <w:rFonts w:ascii="Arial" w:eastAsia="Times New Roman" w:hAnsi="Arial" w:cs="Arial"/>
                <w:b w:val="0"/>
                <w:sz w:val="18"/>
                <w:szCs w:val="18"/>
                <w:lang w:val="en" w:eastAsia="en-AU"/>
              </w:rPr>
              <w:t>identify options when making decisions to meet their needs and the needs of others</w:t>
            </w:r>
          </w:p>
          <w:p w14:paraId="46288CC7" w14:textId="77777777" w:rsidR="00DC4704" w:rsidRPr="00DC4704" w:rsidRDefault="00DC4704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949" w:type="dxa"/>
          </w:tcPr>
          <w:p w14:paraId="060E7E27" w14:textId="77777777" w:rsidR="00DC4704" w:rsidRPr="005E416E" w:rsidRDefault="00DC4704" w:rsidP="00EF1419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Make decisions</w:t>
            </w:r>
          </w:p>
          <w:p w14:paraId="159260DE" w14:textId="2F955414" w:rsidR="00DC4704" w:rsidRPr="00DC4704" w:rsidRDefault="00DC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practise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individual and group decision making in situations such as class meetings and when working in pairs and small groups</w:t>
            </w:r>
          </w:p>
        </w:tc>
        <w:tc>
          <w:tcPr>
            <w:tcW w:w="2948" w:type="dxa"/>
          </w:tcPr>
          <w:p w14:paraId="4AF8A0D1" w14:textId="77777777" w:rsidR="00DC4704" w:rsidRPr="005E416E" w:rsidRDefault="00DC4704" w:rsidP="00EF1419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Make decisions</w:t>
            </w:r>
          </w:p>
          <w:p w14:paraId="7923BD6E" w14:textId="3F3E3D74" w:rsidR="00DC4704" w:rsidRPr="00AB3D31" w:rsidRDefault="00DC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contribute to and predict the consequences of group decisions in a range of situations</w:t>
            </w:r>
          </w:p>
        </w:tc>
        <w:tc>
          <w:tcPr>
            <w:tcW w:w="2949" w:type="dxa"/>
          </w:tcPr>
          <w:p w14:paraId="5D66B911" w14:textId="77777777" w:rsidR="00DC4704" w:rsidRPr="005E416E" w:rsidRDefault="00DC4704" w:rsidP="00EF1419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Make decisions</w:t>
            </w:r>
          </w:p>
          <w:p w14:paraId="2B4D0ED4" w14:textId="48D6A80D" w:rsidR="00DC4704" w:rsidRPr="00AB3D31" w:rsidRDefault="00DC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identify factors that influence decision making and consider the usefulness of these in making their own decisions</w:t>
            </w:r>
          </w:p>
        </w:tc>
        <w:tc>
          <w:tcPr>
            <w:tcW w:w="2949" w:type="dxa"/>
          </w:tcPr>
          <w:p w14:paraId="38570EA0" w14:textId="77777777" w:rsidR="00DC4704" w:rsidRPr="005E416E" w:rsidRDefault="00DC4704" w:rsidP="00EF1419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Make decisions</w:t>
            </w:r>
          </w:p>
          <w:p w14:paraId="634449E5" w14:textId="7ED8E34B" w:rsidR="00DC4704" w:rsidRPr="005E416E" w:rsidRDefault="00DC4704" w:rsidP="00EF1419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assess individual and group decision-making processes in challenging situations</w:t>
            </w:r>
          </w:p>
        </w:tc>
      </w:tr>
      <w:tr w:rsidR="00DC4704" w14:paraId="4BEB2AA3" w14:textId="4DD3B62D" w:rsidTr="00DC4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214728DA" w14:textId="77777777" w:rsidR="00DC4704" w:rsidRPr="00DC4704" w:rsidRDefault="00DC4704" w:rsidP="00EF1419">
            <w:pPr>
              <w:spacing w:before="120" w:after="120"/>
              <w:outlineLvl w:val="5"/>
              <w:rPr>
                <w:rFonts w:ascii="Arial" w:eastAsia="Times New Roman" w:hAnsi="Arial" w:cs="Arial"/>
                <w:b w:val="0"/>
                <w:bCs w:val="0"/>
                <w:color w:val="0070C0"/>
                <w:sz w:val="20"/>
                <w:szCs w:val="20"/>
                <w:lang w:val="en" w:eastAsia="en-AU"/>
              </w:rPr>
            </w:pPr>
            <w:r w:rsidRPr="00DC4704">
              <w:rPr>
                <w:rFonts w:ascii="Arial" w:eastAsia="Times New Roman" w:hAnsi="Arial" w:cs="Arial"/>
                <w:b w:val="0"/>
                <w:color w:val="0070C0"/>
                <w:sz w:val="20"/>
                <w:szCs w:val="20"/>
                <w:lang w:val="en" w:eastAsia="en-AU"/>
              </w:rPr>
              <w:t>Negotiate and resolve conflict</w:t>
            </w:r>
          </w:p>
          <w:p w14:paraId="41F70923" w14:textId="77777777" w:rsidR="00DC4704" w:rsidRPr="00DC4704" w:rsidRDefault="00DC4704" w:rsidP="00EF14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" w:eastAsia="en-AU"/>
              </w:rPr>
            </w:pPr>
            <w:r w:rsidRPr="00DC4704">
              <w:rPr>
                <w:rFonts w:ascii="Arial" w:eastAsia="Times New Roman" w:hAnsi="Arial" w:cs="Arial"/>
                <w:b w:val="0"/>
                <w:sz w:val="18"/>
                <w:szCs w:val="18"/>
                <w:lang w:val="en" w:eastAsia="en-AU"/>
              </w:rPr>
              <w:t xml:space="preserve">listen to others’ ideas, and </w:t>
            </w:r>
            <w:proofErr w:type="spellStart"/>
            <w:r w:rsidRPr="00DC4704">
              <w:rPr>
                <w:rFonts w:ascii="Arial" w:eastAsia="Times New Roman" w:hAnsi="Arial" w:cs="Arial"/>
                <w:b w:val="0"/>
                <w:sz w:val="18"/>
                <w:szCs w:val="18"/>
                <w:lang w:val="en" w:eastAsia="en-AU"/>
              </w:rPr>
              <w:t>recognise</w:t>
            </w:r>
            <w:proofErr w:type="spellEnd"/>
            <w:r w:rsidRPr="00DC4704">
              <w:rPr>
                <w:rFonts w:ascii="Arial" w:eastAsia="Times New Roman" w:hAnsi="Arial" w:cs="Arial"/>
                <w:b w:val="0"/>
                <w:sz w:val="18"/>
                <w:szCs w:val="18"/>
                <w:lang w:val="en" w:eastAsia="en-AU"/>
              </w:rPr>
              <w:t xml:space="preserve"> that others may see things differently from them</w:t>
            </w:r>
          </w:p>
          <w:p w14:paraId="2E26668E" w14:textId="77777777" w:rsidR="00DC4704" w:rsidRPr="00DC4704" w:rsidRDefault="00DC4704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949" w:type="dxa"/>
          </w:tcPr>
          <w:p w14:paraId="293E295B" w14:textId="77777777" w:rsidR="00DC4704" w:rsidRPr="005E416E" w:rsidRDefault="00DC4704" w:rsidP="00EF1419">
            <w:pPr>
              <w:spacing w:before="120" w:after="120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Negotiate and resolve conflict</w:t>
            </w:r>
          </w:p>
          <w:p w14:paraId="50C54786" w14:textId="77777777" w:rsidR="00DC4704" w:rsidRDefault="00DC4704" w:rsidP="00EF1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practise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solving simple interpersonal problems,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recognising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there are many ways to solve conflict</w:t>
            </w:r>
          </w:p>
          <w:p w14:paraId="0013FDDF" w14:textId="77777777" w:rsidR="00DC4704" w:rsidRPr="00AB3D31" w:rsidRDefault="00DC4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51C86893" w14:textId="77777777" w:rsidR="00DC4704" w:rsidRPr="005E416E" w:rsidRDefault="00DC4704" w:rsidP="00EF1419">
            <w:pPr>
              <w:spacing w:before="120" w:after="120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Negotiate and resolve conflict</w:t>
            </w:r>
          </w:p>
          <w:p w14:paraId="19FF0A30" w14:textId="1060BCA7" w:rsidR="00DC4704" w:rsidRPr="00AB3D31" w:rsidRDefault="00DC4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identify a range of conflict resolution strategies to negotiate positive outcomes to problems</w:t>
            </w:r>
          </w:p>
        </w:tc>
        <w:tc>
          <w:tcPr>
            <w:tcW w:w="2949" w:type="dxa"/>
          </w:tcPr>
          <w:p w14:paraId="6DF9E39F" w14:textId="77777777" w:rsidR="00DC4704" w:rsidRPr="005E416E" w:rsidRDefault="00DC4704" w:rsidP="00EF1419">
            <w:pPr>
              <w:spacing w:before="120" w:after="120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Negotiate and resolve conflict</w:t>
            </w:r>
          </w:p>
          <w:p w14:paraId="16D030C1" w14:textId="269E2FFE" w:rsidR="00DC4704" w:rsidRPr="00AB3D31" w:rsidRDefault="00DC4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identify causes and effects of conflict, and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practise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different strategies to diffuse or resolve conflict situations</w:t>
            </w:r>
          </w:p>
        </w:tc>
        <w:tc>
          <w:tcPr>
            <w:tcW w:w="2949" w:type="dxa"/>
          </w:tcPr>
          <w:p w14:paraId="6194A5E9" w14:textId="77777777" w:rsidR="00DC4704" w:rsidRPr="005E416E" w:rsidRDefault="00DC4704" w:rsidP="00EF1419">
            <w:pPr>
              <w:spacing w:before="120" w:after="120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Negotiate and resolve conflict</w:t>
            </w:r>
          </w:p>
          <w:p w14:paraId="4E00A9F9" w14:textId="1EADCA9E" w:rsidR="00DC4704" w:rsidRPr="005E416E" w:rsidRDefault="00DC4704" w:rsidP="00EF1419">
            <w:pPr>
              <w:spacing w:before="120" w:after="120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assess the appropriateness of various conflict resolution strategies in a range of social and work-related situations</w:t>
            </w:r>
          </w:p>
        </w:tc>
      </w:tr>
      <w:tr w:rsidR="00DC4704" w14:paraId="71A5C6E7" w14:textId="0A859631" w:rsidTr="00DC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3D266AAB" w14:textId="77777777" w:rsidR="00DC4704" w:rsidRPr="00DC4704" w:rsidRDefault="00DC4704" w:rsidP="00EF1419">
            <w:pPr>
              <w:spacing w:before="120" w:after="120"/>
              <w:outlineLvl w:val="5"/>
              <w:rPr>
                <w:rFonts w:ascii="Arial" w:eastAsia="Times New Roman" w:hAnsi="Arial" w:cs="Arial"/>
                <w:b w:val="0"/>
                <w:bCs w:val="0"/>
                <w:color w:val="0070C0"/>
                <w:sz w:val="20"/>
                <w:szCs w:val="20"/>
                <w:lang w:val="en" w:eastAsia="en-AU"/>
              </w:rPr>
            </w:pPr>
            <w:r w:rsidRPr="00DC4704">
              <w:rPr>
                <w:rFonts w:ascii="Arial" w:eastAsia="Times New Roman" w:hAnsi="Arial" w:cs="Arial"/>
                <w:b w:val="0"/>
                <w:color w:val="0070C0"/>
                <w:sz w:val="20"/>
                <w:szCs w:val="20"/>
                <w:lang w:val="en" w:eastAsia="en-AU"/>
              </w:rPr>
              <w:t>Develop leadership skills</w:t>
            </w:r>
          </w:p>
          <w:p w14:paraId="05D6EBA1" w14:textId="77777777" w:rsidR="00DC4704" w:rsidRPr="00DC4704" w:rsidRDefault="00DC4704" w:rsidP="00EF14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" w:eastAsia="en-AU"/>
              </w:rPr>
            </w:pPr>
            <w:r w:rsidRPr="00DC4704">
              <w:rPr>
                <w:rFonts w:ascii="Arial" w:eastAsia="Times New Roman" w:hAnsi="Arial" w:cs="Arial"/>
                <w:b w:val="0"/>
                <w:sz w:val="18"/>
                <w:szCs w:val="18"/>
                <w:lang w:val="en" w:eastAsia="en-AU"/>
              </w:rPr>
              <w:t>identify ways to take responsibility for familiar tasks at home and school</w:t>
            </w:r>
          </w:p>
          <w:p w14:paraId="17CF96D8" w14:textId="77777777" w:rsidR="00DC4704" w:rsidRPr="00DC4704" w:rsidRDefault="00DC4704" w:rsidP="00AB3D31">
            <w:pPr>
              <w:spacing w:before="120" w:after="120"/>
              <w:outlineLvl w:val="5"/>
              <w:rPr>
                <w:rFonts w:ascii="Arial" w:eastAsia="Times New Roman" w:hAnsi="Arial" w:cs="Arial"/>
                <w:b w:val="0"/>
                <w:bCs w:val="0"/>
                <w:color w:val="0070C0"/>
                <w:sz w:val="20"/>
                <w:szCs w:val="20"/>
                <w:lang w:val="en" w:eastAsia="en-AU"/>
              </w:rPr>
            </w:pPr>
          </w:p>
        </w:tc>
        <w:tc>
          <w:tcPr>
            <w:tcW w:w="2949" w:type="dxa"/>
          </w:tcPr>
          <w:p w14:paraId="3B55B3C0" w14:textId="77777777" w:rsidR="00DC4704" w:rsidRPr="005E416E" w:rsidRDefault="00DC4704" w:rsidP="00EF1419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Develop leadership skills</w:t>
            </w:r>
          </w:p>
          <w:p w14:paraId="61DD9EF2" w14:textId="77777777" w:rsidR="00DC4704" w:rsidRDefault="00DC4704" w:rsidP="00EF1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discuss ways in which they can take responsibility for their own actions</w:t>
            </w:r>
          </w:p>
          <w:p w14:paraId="11DA97F7" w14:textId="77777777" w:rsidR="00DC4704" w:rsidRPr="005E416E" w:rsidRDefault="00DC4704" w:rsidP="005E416E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" w:eastAsia="en-AU"/>
              </w:rPr>
            </w:pPr>
          </w:p>
        </w:tc>
        <w:tc>
          <w:tcPr>
            <w:tcW w:w="2948" w:type="dxa"/>
          </w:tcPr>
          <w:p w14:paraId="6A31FFB3" w14:textId="77777777" w:rsidR="00DC4704" w:rsidRPr="005E416E" w:rsidRDefault="00DC4704" w:rsidP="00EF1419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Develop leadership skills</w:t>
            </w:r>
          </w:p>
          <w:p w14:paraId="1B2B563D" w14:textId="77777777" w:rsidR="00DC4704" w:rsidRDefault="00DC4704" w:rsidP="00EF1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discuss the concept of leadership and identify situations where it is appropriate to adopt this role</w:t>
            </w:r>
          </w:p>
          <w:p w14:paraId="0A049AC0" w14:textId="77777777" w:rsidR="00DC4704" w:rsidRPr="00AB3D31" w:rsidRDefault="00DC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9" w:type="dxa"/>
          </w:tcPr>
          <w:p w14:paraId="1DA3E609" w14:textId="77777777" w:rsidR="00DC4704" w:rsidRPr="005E416E" w:rsidRDefault="00DC4704" w:rsidP="00EF1419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Develop leadership skills</w:t>
            </w:r>
          </w:p>
          <w:p w14:paraId="33BCBB0A" w14:textId="77777777" w:rsidR="00DC4704" w:rsidRDefault="00DC4704" w:rsidP="00EF1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initiate or help to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organise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group activities that address a common need</w:t>
            </w:r>
          </w:p>
          <w:p w14:paraId="102835D4" w14:textId="77777777" w:rsidR="00DC4704" w:rsidRPr="005E416E" w:rsidRDefault="00DC4704" w:rsidP="005E416E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" w:eastAsia="en-AU"/>
              </w:rPr>
            </w:pPr>
          </w:p>
        </w:tc>
        <w:tc>
          <w:tcPr>
            <w:tcW w:w="2949" w:type="dxa"/>
          </w:tcPr>
          <w:p w14:paraId="0C42C341" w14:textId="77777777" w:rsidR="00DC4704" w:rsidRPr="005E416E" w:rsidRDefault="00DC4704" w:rsidP="00EF1419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 w:rsidRPr="005E416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  <w:t>Develop leadership skills</w:t>
            </w:r>
          </w:p>
          <w:p w14:paraId="41DF9C62" w14:textId="78493C66" w:rsidR="00DC4704" w:rsidRPr="005E416E" w:rsidRDefault="00DC4704" w:rsidP="00EF1419">
            <w:pPr>
              <w:spacing w:before="120" w:after="12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plan school and community projects, applying effective problem-solving and team-building strategies, and making the most of available resources to achieve goals</w:t>
            </w:r>
          </w:p>
        </w:tc>
      </w:tr>
    </w:tbl>
    <w:p w14:paraId="7FCC714B" w14:textId="50BFC39D" w:rsidR="00AB3D31" w:rsidRDefault="00865AF9">
      <w:r w:rsidRPr="006D7DFD">
        <w:rPr>
          <w:rFonts w:ascii="Arial" w:hAnsi="Arial" w:cs="Arial"/>
          <w:i/>
          <w:iCs/>
          <w:sz w:val="18"/>
          <w:szCs w:val="18"/>
        </w:rPr>
        <w:t xml:space="preserve">© Australian Curriculum, Assessment and Reporting Authority (ACARA) 2010 to present, unless otherwise indicated. This material was downloaded from the </w:t>
      </w:r>
      <w:hyperlink r:id="rId9" w:tgtFrame="_blank" w:history="1">
        <w:r w:rsidRPr="006D7DFD">
          <w:rPr>
            <w:rStyle w:val="Hyperlink"/>
            <w:rFonts w:ascii="Arial" w:hAnsi="Arial" w:cs="Arial"/>
            <w:i/>
            <w:iCs/>
            <w:sz w:val="18"/>
            <w:szCs w:val="18"/>
          </w:rPr>
          <w:t>Australian Curriculum</w:t>
        </w:r>
      </w:hyperlink>
      <w:r w:rsidRPr="006D7DFD">
        <w:rPr>
          <w:rFonts w:ascii="Arial" w:hAnsi="Arial" w:cs="Arial"/>
          <w:i/>
          <w:iCs/>
          <w:sz w:val="18"/>
          <w:szCs w:val="18"/>
        </w:rPr>
        <w:t xml:space="preserve"> website </w:t>
      </w:r>
      <w:r w:rsidRPr="00865AF9">
        <w:rPr>
          <w:rStyle w:val="Strong"/>
          <w:rFonts w:ascii="Arial" w:hAnsi="Arial" w:cs="Arial"/>
          <w:i/>
          <w:iCs/>
          <w:sz w:val="18"/>
          <w:szCs w:val="18"/>
        </w:rPr>
        <w:t xml:space="preserve">http://www.acara.edu.au/verve/_resources/General_capabilities_-PSC_-_learning_continuum.pdf </w:t>
      </w:r>
      <w:r w:rsidRPr="006D7DFD">
        <w:rPr>
          <w:rFonts w:ascii="Arial" w:hAnsi="Arial" w:cs="Arial"/>
          <w:i/>
          <w:iCs/>
          <w:sz w:val="18"/>
          <w:szCs w:val="18"/>
        </w:rPr>
        <w:t xml:space="preserve">(accessed 28/01/2016) and was not modified. The material is licensed under </w:t>
      </w:r>
      <w:hyperlink r:id="rId10" w:tgtFrame="_blank" w:history="1">
        <w:r w:rsidRPr="006D7DFD">
          <w:rPr>
            <w:rStyle w:val="Hyperlink"/>
            <w:rFonts w:ascii="Arial" w:hAnsi="Arial" w:cs="Arial"/>
            <w:i/>
            <w:iCs/>
            <w:sz w:val="18"/>
            <w:szCs w:val="18"/>
          </w:rPr>
          <w:t>CC BY 4.0</w:t>
        </w:r>
      </w:hyperlink>
      <w:r w:rsidRPr="006D7DFD">
        <w:rPr>
          <w:rFonts w:ascii="Arial" w:hAnsi="Arial" w:cs="Arial"/>
          <w:i/>
          <w:iCs/>
          <w:sz w:val="18"/>
          <w:szCs w:val="18"/>
        </w:rPr>
        <w:t xml:space="preserve">. Version updates are tracked on the </w:t>
      </w:r>
      <w:hyperlink r:id="rId11" w:tgtFrame="_blank" w:history="1">
        <w:r w:rsidRPr="006D7DFD">
          <w:rPr>
            <w:rStyle w:val="Hyperlink"/>
            <w:rFonts w:ascii="Arial" w:hAnsi="Arial" w:cs="Arial"/>
            <w:i/>
            <w:iCs/>
            <w:sz w:val="18"/>
            <w:szCs w:val="18"/>
          </w:rPr>
          <w:t>Curriculum version history</w:t>
        </w:r>
      </w:hyperlink>
      <w:r w:rsidRPr="006D7DFD">
        <w:rPr>
          <w:rFonts w:ascii="Arial" w:hAnsi="Arial" w:cs="Arial"/>
          <w:i/>
          <w:iCs/>
          <w:sz w:val="18"/>
          <w:szCs w:val="18"/>
        </w:rPr>
        <w:t xml:space="preserve"> page of the Australian Curriculum website.</w:t>
      </w:r>
    </w:p>
    <w:sectPr w:rsidR="00AB3D31" w:rsidSect="00865AF9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502"/>
    <w:multiLevelType w:val="multilevel"/>
    <w:tmpl w:val="55A8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AA694C"/>
    <w:multiLevelType w:val="multilevel"/>
    <w:tmpl w:val="CBF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31"/>
    <w:rsid w:val="00156CDB"/>
    <w:rsid w:val="001E2F34"/>
    <w:rsid w:val="004776D4"/>
    <w:rsid w:val="005E416E"/>
    <w:rsid w:val="007942C6"/>
    <w:rsid w:val="007E7705"/>
    <w:rsid w:val="008651BF"/>
    <w:rsid w:val="00865AF9"/>
    <w:rsid w:val="0088491A"/>
    <w:rsid w:val="008A6523"/>
    <w:rsid w:val="009E7FB3"/>
    <w:rsid w:val="00A41C96"/>
    <w:rsid w:val="00AB3D31"/>
    <w:rsid w:val="00BE60ED"/>
    <w:rsid w:val="00C54641"/>
    <w:rsid w:val="00DC4704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54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AB3D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2-Accent4">
    <w:name w:val="Medium Grid 2 Accent 4"/>
    <w:basedOn w:val="TableNormal"/>
    <w:uiPriority w:val="68"/>
    <w:rsid w:val="00AB3D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AB3D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ghtGrid-Accent4">
    <w:name w:val="Light Grid Accent 4"/>
    <w:basedOn w:val="TableNormal"/>
    <w:uiPriority w:val="62"/>
    <w:rsid w:val="00AB3D3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B3D3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65AF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65AF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AB3D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2-Accent4">
    <w:name w:val="Medium Grid 2 Accent 4"/>
    <w:basedOn w:val="TableNormal"/>
    <w:uiPriority w:val="68"/>
    <w:rsid w:val="00AB3D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AB3D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ghtGrid-Accent4">
    <w:name w:val="Light Grid Accent 4"/>
    <w:basedOn w:val="TableNormal"/>
    <w:uiPriority w:val="62"/>
    <w:rsid w:val="00AB3D3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B3D3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65AF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65AF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0366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6877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0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231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7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413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858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6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758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2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569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5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4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60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200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83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0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371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9547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2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84369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8555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5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7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52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018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821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australiancurriculum.edu.au/Home/CurriculumHistory" TargetMode="External"/><Relationship Id="rId5" Type="http://schemas.openxmlformats.org/officeDocument/2006/relationships/styles" Target="styles.xml"/><Relationship Id="rId10" Type="http://schemas.openxmlformats.org/officeDocument/2006/relationships/hyperlink" Target="https://creativecommons.org/licenses/by/4.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ustraliancurriculum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9CBE30699FA4DBCC9039B2407CF04" ma:contentTypeVersion="0" ma:contentTypeDescription="Create a new document." ma:contentTypeScope="" ma:versionID="42a456c314571b4986793a0569276e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A9BEA-0EE1-43ED-A497-4748D7E2B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72C87-701E-45FB-9B08-75264870A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97091-9F59-4B95-BB73-E1DA08A0E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5</cp:revision>
  <cp:lastPrinted>2016-02-16T04:47:00Z</cp:lastPrinted>
  <dcterms:created xsi:type="dcterms:W3CDTF">2016-02-16T04:43:00Z</dcterms:created>
  <dcterms:modified xsi:type="dcterms:W3CDTF">2016-02-16T04:49:00Z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0x0101006E19CBE30699FA4DBCC9039B2407CF04</vt:lpwstr>
  </property>
</Properties>
</file>